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0429" w:rsidRDefault="008F1ADF">
      <w:hyperlink r:id="rId4" w:history="1">
        <w:r w:rsidR="006307EC" w:rsidRPr="00963207">
          <w:rPr>
            <w:rStyle w:val="a3"/>
          </w:rPr>
          <w:t>https://dargrad.ru/katalog/product/gravyura-na-stali-isaakievskij-sobor-zlatoust/</w:t>
        </w:r>
      </w:hyperlink>
    </w:p>
    <w:p w:rsidR="006307EC" w:rsidRDefault="008F1ADF">
      <w:r w:rsidRPr="008F1ADF">
        <w:drawing>
          <wp:inline distT="0" distB="0" distL="0" distR="0" wp14:anchorId="53ED53C7" wp14:editId="5C303839">
            <wp:extent cx="9251950" cy="520382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07EC" w:rsidRDefault="006307EC"/>
    <w:p w:rsidR="006307EC" w:rsidRDefault="008F1ADF">
      <w:hyperlink r:id="rId6" w:history="1">
        <w:r w:rsidR="006307EC" w:rsidRPr="00963207">
          <w:rPr>
            <w:rStyle w:val="a3"/>
          </w:rPr>
          <w:t>https://www.telegraf-spb.ru/product/zlatoustovskaja-gravjura-na-metalle-isaakievskij-sobor/</w:t>
        </w:r>
      </w:hyperlink>
    </w:p>
    <w:p w:rsidR="006307EC" w:rsidRDefault="008F1ADF">
      <w:r w:rsidRPr="008F1ADF">
        <w:rPr>
          <w:noProof/>
          <w:lang w:eastAsia="ru-RU"/>
        </w:rPr>
        <w:drawing>
          <wp:inline distT="0" distB="0" distL="0" distR="0">
            <wp:extent cx="9251950" cy="5204222"/>
            <wp:effectExtent l="0" t="0" r="6350" b="0"/>
            <wp:docPr id="2" name="Рисунок 2" descr="C:\Users\d.i.maksimova\AppData\Local\Packages\Microsoft.ScreenSketch_8wekyb3d8bbwe\TempState\Снимок экрана 2025-05-29 1125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.i.maksimova\AppData\Local\Packages\Microsoft.ScreenSketch_8wekyb3d8bbwe\TempState\Снимок экрана 2025-05-29 112526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7EC" w:rsidRDefault="006307EC"/>
    <w:p w:rsidR="006307EC" w:rsidRDefault="008F1ADF">
      <w:hyperlink r:id="rId8" w:history="1">
        <w:r w:rsidR="006307EC" w:rsidRPr="00963207">
          <w:rPr>
            <w:rStyle w:val="a3"/>
          </w:rPr>
          <w:t>https://market.yandex.ru/product--zlatoustovskaia-oruzheinaia-fabrika-zlatoustovskaia-graviura-isaakievskii-sobor/1395566205?sku=101381768458&amp;uniqueId=1144089&amp;do-waremd5=9YSPfUYGFRNe79AAayLWVg&amp;clid=703</w:t>
        </w:r>
      </w:hyperlink>
    </w:p>
    <w:p w:rsidR="006307EC" w:rsidRDefault="008F1ADF">
      <w:r w:rsidRPr="008F1ADF">
        <w:rPr>
          <w:noProof/>
          <w:lang w:eastAsia="ru-RU"/>
        </w:rPr>
        <w:drawing>
          <wp:inline distT="0" distB="0" distL="0" distR="0">
            <wp:extent cx="9251950" cy="5204222"/>
            <wp:effectExtent l="0" t="0" r="6350" b="0"/>
            <wp:docPr id="3" name="Рисунок 3" descr="C:\Users\d.i.maksimova\AppData\Local\Packages\Microsoft.ScreenSketch_8wekyb3d8bbwe\TempState\Снимок экрана 2025-05-29 1125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.i.maksimova\AppData\Local\Packages\Microsoft.ScreenSketch_8wekyb3d8bbwe\TempState\Снимок экрана 2025-05-29 11255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7EC" w:rsidRDefault="008F1ADF">
      <w:hyperlink r:id="rId10" w:history="1">
        <w:r w:rsidR="006307EC" w:rsidRPr="00963207">
          <w:rPr>
            <w:rStyle w:val="a3"/>
          </w:rPr>
          <w:t>https://www.ozon.ru/product/zlatoustovskaya-gravyura-isaakievskiy-sobor-294814301/</w:t>
        </w:r>
      </w:hyperlink>
    </w:p>
    <w:p w:rsidR="006307EC" w:rsidRDefault="008F1ADF">
      <w:r w:rsidRPr="008F1ADF">
        <w:drawing>
          <wp:inline distT="0" distB="0" distL="0" distR="0" wp14:anchorId="52E7C665" wp14:editId="5C9FD784">
            <wp:extent cx="9251950" cy="501142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01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307EC" w:rsidSect="0098042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0669"/>
    <w:rsid w:val="000E0669"/>
    <w:rsid w:val="006307EC"/>
    <w:rsid w:val="008F1ADF"/>
    <w:rsid w:val="00980429"/>
    <w:rsid w:val="00E037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72E908-495E-4270-A065-813799013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8042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rket.yandex.ru/product--zlatoustovskaia-oruzheinaia-fabrika-zlatoustovskaia-graviura-isaakievskii-sobor/1395566205?sku=101381768458&amp;uniqueId=1144089&amp;do-waremd5=9YSPfUYGFRNe79AAayLWVg&amp;clid=703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telegraf-spb.ru/product/zlatoustovskaja-gravjura-na-metalle-isaakievskij-sobor/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openxmlformats.org/officeDocument/2006/relationships/hyperlink" Target="https://www.ozon.ru/product/zlatoustovskaya-gravyura-isaakievskiy-sobor-294814301/" TargetMode="External"/><Relationship Id="rId4" Type="http://schemas.openxmlformats.org/officeDocument/2006/relationships/hyperlink" Target="https://dargrad.ru/katalog/product/gravyura-na-stali-isaakievskij-sobor-zlatoust/" TargetMode="Externa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148</Words>
  <Characters>844</Characters>
  <Application>Microsoft Office Word</Application>
  <DocSecurity>0</DocSecurity>
  <Lines>7</Lines>
  <Paragraphs>1</Paragraphs>
  <ScaleCrop>false</ScaleCrop>
  <Company/>
  <LinksUpToDate>false</LinksUpToDate>
  <CharactersWithSpaces>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Максимова Дарья Игоревна</dc:creator>
  <cp:keywords/>
  <dc:description/>
  <cp:lastModifiedBy>Максимова Дарья Игоревна</cp:lastModifiedBy>
  <cp:revision>4</cp:revision>
  <dcterms:created xsi:type="dcterms:W3CDTF">2023-05-18T11:26:00Z</dcterms:created>
  <dcterms:modified xsi:type="dcterms:W3CDTF">2025-05-29T08:27:00Z</dcterms:modified>
</cp:coreProperties>
</file>